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28A1" w14:textId="77777777" w:rsidR="008B3C26" w:rsidRDefault="008B3C26" w:rsidP="004205E8">
      <w:pPr>
        <w:jc w:val="center"/>
        <w:rPr>
          <w:rFonts w:ascii="Tahoma" w:hAnsi="Tahoma" w:cs="Tahoma"/>
          <w:b/>
          <w:sz w:val="32"/>
          <w:szCs w:val="32"/>
        </w:rPr>
      </w:pPr>
    </w:p>
    <w:p w14:paraId="31B368A1" w14:textId="77777777" w:rsidR="0088381F" w:rsidRPr="00C01D78" w:rsidRDefault="00D17ABB" w:rsidP="0088381F">
      <w:pPr>
        <w:jc w:val="center"/>
        <w:rPr>
          <w:rFonts w:ascii="Arial" w:hAnsi="Arial" w:cs="Arial"/>
          <w:color w:val="C00000"/>
          <w:sz w:val="28"/>
          <w:szCs w:val="28"/>
        </w:rPr>
      </w:pPr>
      <w:r>
        <w:rPr>
          <w:rFonts w:ascii="Arial" w:hAnsi="Arial" w:cs="Arial"/>
          <w:color w:val="C00000"/>
          <w:sz w:val="28"/>
          <w:szCs w:val="28"/>
        </w:rPr>
        <w:t xml:space="preserve">Projekt: </w:t>
      </w:r>
      <w:r w:rsidR="0088381F" w:rsidRPr="00C01D78">
        <w:rPr>
          <w:rFonts w:ascii="Arial" w:hAnsi="Arial" w:cs="Arial"/>
          <w:color w:val="C00000"/>
          <w:sz w:val="28"/>
          <w:szCs w:val="28"/>
        </w:rPr>
        <w:t xml:space="preserve">Energetsko učinkoviti ovoji stavb </w:t>
      </w:r>
    </w:p>
    <w:p w14:paraId="4AC1AE8C" w14:textId="77777777" w:rsidR="002B4BA0" w:rsidRPr="002B4BA0" w:rsidRDefault="002B4BA0" w:rsidP="004205E8">
      <w:pPr>
        <w:jc w:val="center"/>
        <w:rPr>
          <w:rFonts w:ascii="Tahoma" w:hAnsi="Tahoma" w:cs="Tahoma"/>
        </w:rPr>
      </w:pPr>
    </w:p>
    <w:p w14:paraId="03520455" w14:textId="4C31F3E2" w:rsidR="00B22790" w:rsidRDefault="005E2951" w:rsidP="004205E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Termin: </w:t>
      </w:r>
      <w:r w:rsidR="00B566DD">
        <w:rPr>
          <w:rFonts w:ascii="Tahoma" w:hAnsi="Tahoma" w:cs="Tahoma"/>
        </w:rPr>
        <w:t>11</w:t>
      </w:r>
      <w:r w:rsidR="00222A89">
        <w:rPr>
          <w:rFonts w:ascii="Tahoma" w:hAnsi="Tahoma" w:cs="Tahoma"/>
        </w:rPr>
        <w:t xml:space="preserve"> september</w:t>
      </w:r>
      <w:r w:rsidR="00F63766">
        <w:rPr>
          <w:rFonts w:ascii="Tahoma" w:hAnsi="Tahoma" w:cs="Tahoma"/>
        </w:rPr>
        <w:t xml:space="preserve"> 20</w:t>
      </w:r>
      <w:r>
        <w:rPr>
          <w:rFonts w:ascii="Tahoma" w:hAnsi="Tahoma" w:cs="Tahoma"/>
        </w:rPr>
        <w:t>20</w:t>
      </w:r>
    </w:p>
    <w:p w14:paraId="7C7CF1B0" w14:textId="77777777" w:rsidR="00F63766" w:rsidRDefault="00B22790" w:rsidP="004205E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Kraj: </w:t>
      </w:r>
      <w:r w:rsidR="00F63766">
        <w:rPr>
          <w:rFonts w:ascii="Tahoma" w:hAnsi="Tahoma" w:cs="Tahoma"/>
        </w:rPr>
        <w:t xml:space="preserve">Dol </w:t>
      </w:r>
      <w:r w:rsidR="00D17ABB">
        <w:rPr>
          <w:rFonts w:ascii="Tahoma" w:hAnsi="Tahoma" w:cs="Tahoma"/>
        </w:rPr>
        <w:t xml:space="preserve">pri Ljubljani </w:t>
      </w:r>
      <w:r w:rsidR="00FB2B26">
        <w:rPr>
          <w:rFonts w:ascii="Tahoma" w:hAnsi="Tahoma" w:cs="Tahoma"/>
        </w:rPr>
        <w:t xml:space="preserve">28, </w:t>
      </w:r>
      <w:r w:rsidR="00F63766">
        <w:rPr>
          <w:rFonts w:ascii="Tahoma" w:hAnsi="Tahoma" w:cs="Tahoma"/>
        </w:rPr>
        <w:t>(</w:t>
      </w:r>
      <w:r w:rsidR="00FB2B26">
        <w:rPr>
          <w:rFonts w:ascii="Tahoma" w:hAnsi="Tahoma" w:cs="Tahoma"/>
        </w:rPr>
        <w:t xml:space="preserve">prostori podjetja </w:t>
      </w:r>
      <w:r w:rsidR="00F63766">
        <w:rPr>
          <w:rFonts w:ascii="Tahoma" w:hAnsi="Tahoma" w:cs="Tahoma"/>
        </w:rPr>
        <w:t>Jub</w:t>
      </w:r>
      <w:r w:rsidR="00FB2B26">
        <w:rPr>
          <w:rFonts w:ascii="Tahoma" w:hAnsi="Tahoma" w:cs="Tahoma"/>
        </w:rPr>
        <w:t xml:space="preserve"> d.o.o.</w:t>
      </w:r>
      <w:r w:rsidR="00F63766">
        <w:rPr>
          <w:rFonts w:ascii="Tahoma" w:hAnsi="Tahoma" w:cs="Tahoma"/>
        </w:rPr>
        <w:t>)</w:t>
      </w:r>
    </w:p>
    <w:p w14:paraId="6050F1B6" w14:textId="77777777" w:rsidR="004205E8" w:rsidRPr="003747C5" w:rsidRDefault="004205E8" w:rsidP="004205E8">
      <w:pPr>
        <w:rPr>
          <w:rFonts w:ascii="Arial" w:hAnsi="Arial" w:cs="Arial"/>
        </w:rPr>
      </w:pPr>
    </w:p>
    <w:p w14:paraId="1C55BEF1" w14:textId="77777777" w:rsidR="004205E8" w:rsidRDefault="004205E8" w:rsidP="004205E8"/>
    <w:tbl>
      <w:tblPr>
        <w:tblStyle w:val="Svetlamreapoudarek3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726A7E" w14:paraId="02C6FE48" w14:textId="77777777" w:rsidTr="00292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3" w:type="dxa"/>
            <w:gridSpan w:val="2"/>
          </w:tcPr>
          <w:p w14:paraId="208AE5A4" w14:textId="77777777" w:rsidR="00726A7E" w:rsidRDefault="00FB2B26" w:rsidP="00DE12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Delavnica za izvajalce: FASADNI SISTEMI</w:t>
            </w:r>
          </w:p>
          <w:p w14:paraId="0B988000" w14:textId="77777777" w:rsidR="00726A7E" w:rsidRDefault="00726A7E" w:rsidP="002A77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73350C" w14:textId="77777777" w:rsidR="00726A7E" w:rsidRPr="00DE125D" w:rsidRDefault="00726A7E" w:rsidP="002A774D">
            <w:pPr>
              <w:rPr>
                <w:rFonts w:ascii="Arial" w:hAnsi="Arial" w:cs="Arial"/>
                <w:sz w:val="28"/>
                <w:szCs w:val="28"/>
              </w:rPr>
            </w:pPr>
            <w:r w:rsidRPr="002A774D">
              <w:rPr>
                <w:rFonts w:ascii="Arial" w:hAnsi="Arial" w:cs="Arial"/>
                <w:color w:val="FF0000"/>
                <w:sz w:val="28"/>
                <w:szCs w:val="28"/>
              </w:rPr>
              <w:t xml:space="preserve">1 DEL: TEORETIČNA PODLAGA </w:t>
            </w:r>
          </w:p>
        </w:tc>
      </w:tr>
      <w:tr w:rsidR="00726A7E" w:rsidRPr="00C01D78" w14:paraId="21CF96F2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715B972" w14:textId="77777777" w:rsidR="00726A7E" w:rsidRDefault="00726A7E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8.45 - 9.00           </w:t>
            </w:r>
          </w:p>
        </w:tc>
        <w:tc>
          <w:tcPr>
            <w:tcW w:w="8080" w:type="dxa"/>
            <w:vAlign w:val="center"/>
          </w:tcPr>
          <w:p w14:paraId="0778011E" w14:textId="77777777" w:rsidR="00726A7E" w:rsidRPr="00C01D78" w:rsidRDefault="00726A7E" w:rsidP="002A774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Sprejem in registracija</w:t>
            </w:r>
          </w:p>
        </w:tc>
      </w:tr>
      <w:tr w:rsidR="00726A7E" w:rsidRPr="00C01D78" w14:paraId="2079ACF5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3DE7A7C" w14:textId="77777777" w:rsidR="00726A7E" w:rsidRDefault="00726A7E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9.00 – 9.30 </w:t>
            </w:r>
            <w:r w:rsidRPr="00C01D78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790DC634" w14:textId="77777777" w:rsidR="00726A7E" w:rsidRPr="00C01D78" w:rsidRDefault="002921D7" w:rsidP="002921D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redstavitev agende, izpolnjevanje ankete pred predavanji </w:t>
            </w:r>
            <w:r>
              <w:rPr>
                <w:rFonts w:ascii="Arial" w:hAnsi="Arial" w:cs="Arial"/>
                <w:color w:val="000000" w:themeColor="text1"/>
              </w:rPr>
              <w:t>(preverjanje znanja)</w:t>
            </w:r>
            <w:r w:rsidR="00726A7E">
              <w:rPr>
                <w:rFonts w:ascii="Arial" w:hAnsi="Arial" w:cs="Arial"/>
                <w:color w:val="000000" w:themeColor="text1"/>
              </w:rPr>
              <w:t>; dr. Iztok Kamenski</w:t>
            </w:r>
            <w:r>
              <w:rPr>
                <w:rFonts w:ascii="Arial" w:hAnsi="Arial" w:cs="Arial"/>
                <w:color w:val="000000" w:themeColor="text1"/>
              </w:rPr>
              <w:t>, GBC Slovenija</w:t>
            </w:r>
          </w:p>
        </w:tc>
      </w:tr>
      <w:tr w:rsidR="00726A7E" w:rsidRPr="00C01D78" w14:paraId="5DB119CA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6ECF46A" w14:textId="77777777" w:rsidR="00726A7E" w:rsidRDefault="00726A7E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9.30 – 10.00</w:t>
            </w:r>
          </w:p>
        </w:tc>
        <w:tc>
          <w:tcPr>
            <w:tcW w:w="8080" w:type="dxa"/>
            <w:vAlign w:val="center"/>
          </w:tcPr>
          <w:p w14:paraId="7B69764C" w14:textId="77777777" w:rsidR="002921D7" w:rsidRDefault="00726A7E" w:rsidP="0088381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Pregled toplotno izolacijski sistemov in  splošna pravila vgrajevanja; </w:t>
            </w:r>
          </w:p>
          <w:p w14:paraId="17EC421D" w14:textId="77777777" w:rsidR="00726A7E" w:rsidRPr="00C01D78" w:rsidRDefault="00726A7E" w:rsidP="00F329A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dr. Iztok Kamenski</w:t>
            </w:r>
            <w:r w:rsidR="002921D7">
              <w:rPr>
                <w:rFonts w:ascii="Arial" w:hAnsi="Arial" w:cs="Arial"/>
                <w:color w:val="000000" w:themeColor="text1"/>
              </w:rPr>
              <w:t>, Jub d.o.o.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26A7E" w:rsidRPr="00C01D78" w14:paraId="3706656F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E37509E" w14:textId="77777777" w:rsidR="00726A7E" w:rsidRDefault="00726A7E" w:rsidP="00D17AB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10.00 – 10.30</w:t>
            </w:r>
          </w:p>
        </w:tc>
        <w:tc>
          <w:tcPr>
            <w:tcW w:w="8080" w:type="dxa"/>
            <w:vAlign w:val="center"/>
          </w:tcPr>
          <w:p w14:paraId="5B1CAF5D" w14:textId="77777777" w:rsidR="002921D7" w:rsidRDefault="00726A7E" w:rsidP="0088381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 w:rsidRPr="00C01D7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A774D">
              <w:rPr>
                <w:rFonts w:ascii="Arial" w:hAnsi="Arial" w:cs="Arial"/>
                <w:lang w:eastAsia="sl-SI"/>
              </w:rPr>
              <w:t>Najpog</w:t>
            </w:r>
            <w:r>
              <w:rPr>
                <w:rFonts w:ascii="Arial" w:hAnsi="Arial" w:cs="Arial"/>
                <w:lang w:eastAsia="sl-SI"/>
              </w:rPr>
              <w:t xml:space="preserve">ostejše </w:t>
            </w:r>
            <w:r w:rsidR="002921D7">
              <w:rPr>
                <w:rFonts w:ascii="Arial" w:hAnsi="Arial" w:cs="Arial"/>
                <w:lang w:eastAsia="sl-SI"/>
              </w:rPr>
              <w:t>napake pri vgrajevanju toplotne</w:t>
            </w:r>
            <w:r>
              <w:rPr>
                <w:rFonts w:ascii="Arial" w:hAnsi="Arial" w:cs="Arial"/>
                <w:lang w:eastAsia="sl-SI"/>
              </w:rPr>
              <w:t xml:space="preserve">  izolacije;</w:t>
            </w:r>
          </w:p>
          <w:p w14:paraId="76806743" w14:textId="77777777" w:rsidR="00726A7E" w:rsidRPr="008B3C26" w:rsidRDefault="002921D7" w:rsidP="00772C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 dr. Iztok Kamenski, </w:t>
            </w:r>
            <w:r>
              <w:rPr>
                <w:rFonts w:ascii="Arial" w:hAnsi="Arial" w:cs="Arial"/>
                <w:color w:val="000000" w:themeColor="text1"/>
              </w:rPr>
              <w:t>Jub d.o.o.</w:t>
            </w:r>
          </w:p>
        </w:tc>
      </w:tr>
      <w:tr w:rsidR="00726A7E" w:rsidRPr="00C01D78" w14:paraId="159BC3B9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B6E22FA" w14:textId="77777777" w:rsidR="00726A7E" w:rsidRDefault="00726A7E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10.30 – 11.00</w:t>
            </w:r>
          </w:p>
        </w:tc>
        <w:tc>
          <w:tcPr>
            <w:tcW w:w="8080" w:type="dxa"/>
            <w:vAlign w:val="center"/>
          </w:tcPr>
          <w:p w14:paraId="1B408785" w14:textId="77777777" w:rsidR="00726A7E" w:rsidRPr="002921D7" w:rsidRDefault="00726A7E" w:rsidP="00FB2B2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 w:rsidRPr="002A774D">
              <w:rPr>
                <w:rFonts w:ascii="Arial" w:hAnsi="Arial" w:cs="Arial"/>
                <w:lang w:eastAsia="sl-SI"/>
              </w:rPr>
              <w:t>Transparentni de</w:t>
            </w:r>
            <w:r w:rsidR="002921D7">
              <w:rPr>
                <w:rFonts w:ascii="Arial" w:hAnsi="Arial" w:cs="Arial"/>
                <w:lang w:eastAsia="sl-SI"/>
              </w:rPr>
              <w:t>li  fasadnega ovoja in tehnična</w:t>
            </w:r>
            <w:r>
              <w:rPr>
                <w:rFonts w:ascii="Arial" w:hAnsi="Arial" w:cs="Arial"/>
                <w:lang w:eastAsia="sl-SI"/>
              </w:rPr>
              <w:t xml:space="preserve">  </w:t>
            </w:r>
            <w:r w:rsidRPr="002A774D">
              <w:rPr>
                <w:rFonts w:ascii="Arial" w:hAnsi="Arial" w:cs="Arial"/>
                <w:lang w:eastAsia="sl-SI"/>
              </w:rPr>
              <w:t>pravila pri vgrajevanju</w:t>
            </w:r>
            <w:r>
              <w:rPr>
                <w:sz w:val="16"/>
                <w:szCs w:val="16"/>
                <w:lang w:eastAsia="sl-SI"/>
              </w:rPr>
              <w:t xml:space="preserve">; </w:t>
            </w:r>
            <w:r w:rsidRPr="002A774D">
              <w:rPr>
                <w:sz w:val="16"/>
                <w:szCs w:val="16"/>
                <w:lang w:eastAsia="sl-SI"/>
              </w:rPr>
              <w:t>  </w:t>
            </w:r>
            <w:r w:rsidR="00FB2B26">
              <w:rPr>
                <w:rFonts w:ascii="Arial" w:hAnsi="Arial" w:cs="Arial"/>
                <w:color w:val="000000" w:themeColor="text1"/>
              </w:rPr>
              <w:t>Peter Bandelj</w:t>
            </w:r>
            <w:r w:rsidR="002921D7">
              <w:rPr>
                <w:rFonts w:ascii="Arial" w:hAnsi="Arial" w:cs="Arial"/>
                <w:color w:val="000000" w:themeColor="text1"/>
              </w:rPr>
              <w:t>,</w:t>
            </w:r>
            <w:r w:rsidRPr="002A774D">
              <w:rPr>
                <w:sz w:val="16"/>
                <w:szCs w:val="16"/>
                <w:lang w:eastAsia="sl-SI"/>
              </w:rPr>
              <w:t> </w:t>
            </w:r>
            <w:proofErr w:type="spellStart"/>
            <w:r w:rsidR="002921D7">
              <w:rPr>
                <w:rFonts w:ascii="Arial" w:hAnsi="Arial" w:cs="Arial"/>
                <w:color w:val="000000" w:themeColor="text1"/>
              </w:rPr>
              <w:t>Alukoening</w:t>
            </w:r>
            <w:proofErr w:type="spellEnd"/>
            <w:r w:rsidR="002921D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2921D7">
              <w:rPr>
                <w:rFonts w:ascii="Arial" w:hAnsi="Arial" w:cs="Arial"/>
                <w:color w:val="000000" w:themeColor="text1"/>
              </w:rPr>
              <w:t>Stahl</w:t>
            </w:r>
            <w:proofErr w:type="spellEnd"/>
            <w:r w:rsidR="002921D7">
              <w:rPr>
                <w:rFonts w:ascii="Arial" w:hAnsi="Arial" w:cs="Arial"/>
                <w:color w:val="000000" w:themeColor="text1"/>
              </w:rPr>
              <w:t xml:space="preserve"> d.o.o.</w:t>
            </w:r>
            <w:r w:rsidRPr="002A774D">
              <w:rPr>
                <w:sz w:val="16"/>
                <w:szCs w:val="16"/>
                <w:lang w:eastAsia="sl-SI"/>
              </w:rPr>
              <w:t>                      </w:t>
            </w:r>
          </w:p>
        </w:tc>
      </w:tr>
      <w:tr w:rsidR="00726A7E" w:rsidRPr="00C01D78" w14:paraId="41BF119D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3B051D9" w14:textId="77777777" w:rsidR="00726A7E" w:rsidRDefault="00726A7E" w:rsidP="00D17AB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11.00 – 11.30</w:t>
            </w:r>
          </w:p>
        </w:tc>
        <w:tc>
          <w:tcPr>
            <w:tcW w:w="8080" w:type="dxa"/>
            <w:vAlign w:val="center"/>
          </w:tcPr>
          <w:p w14:paraId="6E40A9CD" w14:textId="77777777" w:rsidR="00726A7E" w:rsidRPr="008B3C26" w:rsidRDefault="00726A7E" w:rsidP="002921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Sidranje kontaktnih fasadnih termoizolacijskih sistemov. Sidranje pri do-izoliranju; Miha Alič</w:t>
            </w:r>
            <w:r w:rsidR="00FB2B26">
              <w:rPr>
                <w:rFonts w:ascii="Arial" w:hAnsi="Arial" w:cs="Arial"/>
                <w:color w:val="000000" w:themeColor="text1"/>
              </w:rPr>
              <w:t>, L</w:t>
            </w:r>
            <w:r w:rsidR="002921D7">
              <w:rPr>
                <w:rFonts w:ascii="Arial" w:hAnsi="Arial" w:cs="Arial"/>
                <w:color w:val="000000" w:themeColor="text1"/>
              </w:rPr>
              <w:t>eskovec d.o.o.</w:t>
            </w: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</w:p>
        </w:tc>
      </w:tr>
      <w:tr w:rsidR="00726A7E" w:rsidRPr="00C01D78" w14:paraId="51DD51EF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5A137C7D" w14:textId="77777777" w:rsidR="00726A7E" w:rsidRDefault="00726A7E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11.30 – 12.00</w:t>
            </w:r>
          </w:p>
        </w:tc>
        <w:tc>
          <w:tcPr>
            <w:tcW w:w="8080" w:type="dxa"/>
            <w:vAlign w:val="center"/>
          </w:tcPr>
          <w:p w14:paraId="389BBA0D" w14:textId="77777777" w:rsidR="002921D7" w:rsidRDefault="002921D7" w:rsidP="002921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grajevanje toplotne izolacije na kameni volni; </w:t>
            </w:r>
          </w:p>
          <w:p w14:paraId="493D5B1D" w14:textId="77777777" w:rsidR="00726A7E" w:rsidRPr="00C01D78" w:rsidRDefault="00FB2B26" w:rsidP="002921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Tomaž Dolenc, Tehnično svetovanje </w:t>
            </w:r>
            <w:proofErr w:type="spellStart"/>
            <w:r w:rsidR="002921D7">
              <w:rPr>
                <w:rFonts w:ascii="Arial" w:hAnsi="Arial" w:cs="Arial"/>
                <w:color w:val="000000" w:themeColor="text1"/>
              </w:rPr>
              <w:t>Knaufinsulation</w:t>
            </w:r>
            <w:proofErr w:type="spellEnd"/>
            <w:r w:rsidR="002921D7">
              <w:rPr>
                <w:rFonts w:ascii="Arial" w:hAnsi="Arial" w:cs="Arial"/>
                <w:color w:val="000000" w:themeColor="text1"/>
              </w:rPr>
              <w:t xml:space="preserve"> d.o.o.</w:t>
            </w:r>
          </w:p>
        </w:tc>
      </w:tr>
      <w:tr w:rsidR="00726A7E" w:rsidRPr="00C01D78" w14:paraId="101E3AA0" w14:textId="77777777" w:rsidTr="00D17A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29D14F8" w14:textId="77777777" w:rsidR="00726A7E" w:rsidRDefault="002921D7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12.00-12.30</w:t>
            </w:r>
          </w:p>
        </w:tc>
        <w:tc>
          <w:tcPr>
            <w:tcW w:w="8080" w:type="dxa"/>
            <w:vAlign w:val="center"/>
          </w:tcPr>
          <w:p w14:paraId="4F3A2B16" w14:textId="77777777" w:rsidR="00FB2B26" w:rsidRDefault="005F3906" w:rsidP="005F5083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Spodbude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Eko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sklada, Slovenskega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okoljskega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javnega sklada</w:t>
            </w:r>
            <w:r w:rsidR="002921D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593BF4A" w14:textId="77777777" w:rsidR="00726A7E" w:rsidRDefault="00FB2B26" w:rsidP="00571B27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Luka Petkovšek,  </w:t>
            </w:r>
            <w:proofErr w:type="spellStart"/>
            <w:r w:rsidR="002921D7">
              <w:rPr>
                <w:rFonts w:ascii="Arial" w:hAnsi="Arial" w:cs="Arial"/>
                <w:color w:val="000000" w:themeColor="text1"/>
              </w:rPr>
              <w:t>Eko</w:t>
            </w:r>
            <w:proofErr w:type="spellEnd"/>
            <w:r w:rsidR="002921D7">
              <w:rPr>
                <w:rFonts w:ascii="Arial" w:hAnsi="Arial" w:cs="Arial"/>
                <w:color w:val="000000" w:themeColor="text1"/>
              </w:rPr>
              <w:t xml:space="preserve"> sklad </w:t>
            </w:r>
          </w:p>
        </w:tc>
      </w:tr>
      <w:tr w:rsidR="00726A7E" w:rsidRPr="00C01D78" w14:paraId="34CB7270" w14:textId="77777777" w:rsidTr="00D17A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2BBBD33" w14:textId="77777777" w:rsidR="00726A7E" w:rsidRDefault="002921D7" w:rsidP="00D17AB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12.30 – 13.00</w:t>
            </w:r>
          </w:p>
        </w:tc>
        <w:tc>
          <w:tcPr>
            <w:tcW w:w="8080" w:type="dxa"/>
            <w:vAlign w:val="center"/>
          </w:tcPr>
          <w:p w14:paraId="27564CC2" w14:textId="77777777" w:rsidR="00726A7E" w:rsidRDefault="002921D7" w:rsidP="005F50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ODMOR in POGOSTITEV</w:t>
            </w:r>
          </w:p>
        </w:tc>
      </w:tr>
    </w:tbl>
    <w:p w14:paraId="7BF202DC" w14:textId="77777777" w:rsidR="00FB2B26" w:rsidRDefault="00FB2B26">
      <w:r>
        <w:rPr>
          <w:b/>
          <w:bCs/>
        </w:rPr>
        <w:br w:type="page"/>
      </w:r>
    </w:p>
    <w:tbl>
      <w:tblPr>
        <w:tblStyle w:val="Svetlamreapoudarek3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726A7E" w:rsidRPr="00C01D78" w14:paraId="598467F3" w14:textId="77777777" w:rsidTr="002921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E649967" w14:textId="77777777" w:rsidR="00726A7E" w:rsidRDefault="00726A7E" w:rsidP="002A774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080" w:type="dxa"/>
            <w:vAlign w:val="center"/>
          </w:tcPr>
          <w:p w14:paraId="445DB20D" w14:textId="77777777" w:rsidR="00726A7E" w:rsidRDefault="00726A7E" w:rsidP="002A77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FF0000"/>
              </w:rPr>
              <w:t xml:space="preserve">2 DEL: </w:t>
            </w:r>
            <w:r w:rsidRPr="002A774D">
              <w:rPr>
                <w:rFonts w:ascii="Arial" w:hAnsi="Arial" w:cs="Arial"/>
                <w:color w:val="FF0000"/>
              </w:rPr>
              <w:t xml:space="preserve">PRAKTIČNI DEL – </w:t>
            </w:r>
            <w:r>
              <w:rPr>
                <w:rFonts w:ascii="Arial" w:hAnsi="Arial" w:cs="Arial"/>
                <w:color w:val="FF0000"/>
              </w:rPr>
              <w:t>PRIKAZ IN IZDELAVA</w:t>
            </w:r>
            <w:r w:rsidRPr="002A774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726A7E" w:rsidRPr="00C01D78" w14:paraId="040A8191" w14:textId="77777777" w:rsidTr="0050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794BD34" w14:textId="77777777" w:rsidR="00726A7E" w:rsidRDefault="005E2951" w:rsidP="005E2951">
            <w:pPr>
              <w:suppressAutoHyphens w:val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13.00- 14</w:t>
            </w:r>
            <w:r w:rsidR="002921D7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080" w:type="dxa"/>
            <w:vAlign w:val="center"/>
          </w:tcPr>
          <w:p w14:paraId="302B4B42" w14:textId="77777777" w:rsidR="00726A7E" w:rsidRDefault="00726A7E" w:rsidP="009327C2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 w:rsidRPr="002A774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>Praktični prikaz vgrajevanja toplotne izolacije</w:t>
            </w:r>
            <w:r w:rsidRPr="002A774D">
              <w:rPr>
                <w:rFonts w:ascii="Arial" w:hAnsi="Arial" w:cs="Arial"/>
                <w:lang w:eastAsia="sl-SI"/>
              </w:rPr>
              <w:t xml:space="preserve"> ter izdelava 1m</w:t>
            </w:r>
            <w:r w:rsidRPr="005E2951">
              <w:rPr>
                <w:rFonts w:ascii="Arial" w:hAnsi="Arial" w:cs="Arial"/>
                <w:vertAlign w:val="superscript"/>
                <w:lang w:eastAsia="sl-SI"/>
              </w:rPr>
              <w:t>2</w:t>
            </w:r>
            <w:r w:rsidRPr="002A774D">
              <w:rPr>
                <w:rFonts w:ascii="Arial" w:hAnsi="Arial" w:cs="Arial"/>
                <w:lang w:eastAsia="sl-SI"/>
              </w:rPr>
              <w:t xml:space="preserve"> </w:t>
            </w:r>
            <w:r>
              <w:rPr>
                <w:rFonts w:ascii="Arial" w:hAnsi="Arial" w:cs="Arial"/>
                <w:lang w:eastAsia="sl-SI"/>
              </w:rPr>
              <w:t xml:space="preserve">   </w:t>
            </w:r>
          </w:p>
          <w:p w14:paraId="07F2F4E0" w14:textId="77777777" w:rsidR="00FB2B26" w:rsidRDefault="00726A7E" w:rsidP="00FB2B26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 xml:space="preserve"> </w:t>
            </w:r>
            <w:r w:rsidRPr="002A774D">
              <w:rPr>
                <w:rFonts w:ascii="Arial" w:hAnsi="Arial" w:cs="Arial"/>
                <w:lang w:eastAsia="sl-SI"/>
              </w:rPr>
              <w:t>zaključnega sloja</w:t>
            </w:r>
            <w:r>
              <w:rPr>
                <w:rFonts w:ascii="Arial" w:hAnsi="Arial" w:cs="Arial"/>
                <w:lang w:eastAsia="sl-SI"/>
              </w:rPr>
              <w:t>;</w:t>
            </w:r>
          </w:p>
          <w:p w14:paraId="0EA8FD4F" w14:textId="77777777" w:rsidR="00726A7E" w:rsidRPr="009327C2" w:rsidRDefault="00726A7E" w:rsidP="00FB2B26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dr. Iztok Kamenski in Vid Capuder</w:t>
            </w:r>
            <w:r w:rsidR="00FB2B26">
              <w:rPr>
                <w:rFonts w:ascii="Arial" w:hAnsi="Arial" w:cs="Arial"/>
                <w:lang w:eastAsia="sl-SI"/>
              </w:rPr>
              <w:t>, Jub d.o.o.</w:t>
            </w:r>
          </w:p>
        </w:tc>
      </w:tr>
      <w:tr w:rsidR="00726A7E" w:rsidRPr="00C01D78" w14:paraId="4DF4F848" w14:textId="77777777" w:rsidTr="00500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22193E31" w14:textId="77777777" w:rsidR="00726A7E" w:rsidRDefault="002921D7" w:rsidP="005E295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5E2951">
              <w:rPr>
                <w:rFonts w:ascii="Arial" w:hAnsi="Arial" w:cs="Arial"/>
                <w:color w:val="000000" w:themeColor="text1"/>
              </w:rPr>
              <w:t>4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="005E2951">
              <w:rPr>
                <w:rFonts w:ascii="Arial" w:hAnsi="Arial" w:cs="Arial"/>
                <w:color w:val="000000" w:themeColor="text1"/>
              </w:rPr>
              <w:t>00</w:t>
            </w:r>
            <w:r>
              <w:rPr>
                <w:rFonts w:ascii="Arial" w:hAnsi="Arial" w:cs="Arial"/>
                <w:color w:val="000000" w:themeColor="text1"/>
              </w:rPr>
              <w:t xml:space="preserve"> – 14.</w:t>
            </w:r>
            <w:r w:rsidR="005E2951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8080" w:type="dxa"/>
            <w:vAlign w:val="center"/>
          </w:tcPr>
          <w:p w14:paraId="3D739F37" w14:textId="77777777" w:rsidR="00FB2B26" w:rsidRDefault="00FB2B26" w:rsidP="00FB2B2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726A7E">
              <w:rPr>
                <w:rFonts w:ascii="Arial" w:hAnsi="Arial" w:cs="Arial"/>
                <w:color w:val="000000" w:themeColor="text1"/>
              </w:rPr>
              <w:t>raktični prikaz vgrajev</w:t>
            </w:r>
            <w:r>
              <w:rPr>
                <w:rFonts w:ascii="Arial" w:hAnsi="Arial" w:cs="Arial"/>
                <w:color w:val="000000" w:themeColor="text1"/>
              </w:rPr>
              <w:t xml:space="preserve">anja toplotne izolacije na </w:t>
            </w:r>
            <w:r w:rsidR="00726A7E">
              <w:rPr>
                <w:rFonts w:ascii="Arial" w:hAnsi="Arial" w:cs="Arial"/>
                <w:color w:val="000000" w:themeColor="text1"/>
              </w:rPr>
              <w:t xml:space="preserve">kameni volni; </w:t>
            </w:r>
          </w:p>
          <w:p w14:paraId="17AFCA6A" w14:textId="77777777" w:rsidR="00726A7E" w:rsidRPr="00C01D78" w:rsidRDefault="00FB2B26" w:rsidP="00FB2B2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Tomaž Dolenc, Tehnično svetovanje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Knauf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Insulation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26A7E" w:rsidRPr="00C01D78" w14:paraId="0D1C84E9" w14:textId="77777777" w:rsidTr="00500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9E5CFB3" w14:textId="77777777" w:rsidR="00726A7E" w:rsidRDefault="005E2951" w:rsidP="005E295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14.30</w:t>
            </w:r>
            <w:r w:rsidR="002921D7">
              <w:rPr>
                <w:rFonts w:ascii="Arial" w:hAnsi="Arial" w:cs="Arial"/>
                <w:color w:val="000000" w:themeColor="text1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</w:rPr>
              <w:t>15</w:t>
            </w:r>
            <w:r w:rsidR="002921D7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8080" w:type="dxa"/>
            <w:vAlign w:val="center"/>
          </w:tcPr>
          <w:p w14:paraId="105DF54D" w14:textId="77777777" w:rsidR="00FB2B26" w:rsidRDefault="00FB2B26" w:rsidP="00FB2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="00726A7E">
              <w:rPr>
                <w:rFonts w:ascii="Arial" w:hAnsi="Arial" w:cs="Arial"/>
                <w:color w:val="000000" w:themeColor="text1"/>
              </w:rPr>
              <w:t>raktični prikaz sidranja kontaktnih fasadnih termoizolacijskih sistem</w:t>
            </w:r>
            <w:r>
              <w:rPr>
                <w:rFonts w:ascii="Arial" w:hAnsi="Arial" w:cs="Arial"/>
                <w:color w:val="000000" w:themeColor="text1"/>
              </w:rPr>
              <w:t>ov. Sidranje pri do-izoliranju</w:t>
            </w:r>
          </w:p>
          <w:p w14:paraId="7F983454" w14:textId="77777777" w:rsidR="00726A7E" w:rsidRPr="008B3C26" w:rsidRDefault="00726A7E" w:rsidP="00FB2B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Miha Alič</w:t>
            </w:r>
            <w:r w:rsidR="00FB2B26">
              <w:rPr>
                <w:rFonts w:ascii="Arial" w:hAnsi="Arial" w:cs="Arial"/>
                <w:color w:val="000000" w:themeColor="text1"/>
              </w:rPr>
              <w:t>, Leskovec d.o.o.</w:t>
            </w: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</w:tr>
      <w:tr w:rsidR="00726A7E" w:rsidRPr="00C01D78" w14:paraId="4C1466A9" w14:textId="77777777" w:rsidTr="00500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A23A501" w14:textId="77777777" w:rsidR="00726A7E" w:rsidRDefault="005E2951" w:rsidP="005E2951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15.00</w:t>
            </w:r>
            <w:r w:rsidR="00D17ABB">
              <w:rPr>
                <w:rFonts w:ascii="Arial" w:hAnsi="Arial" w:cs="Arial"/>
                <w:color w:val="000000" w:themeColor="text1"/>
              </w:rPr>
              <w:t xml:space="preserve"> – 15.</w:t>
            </w: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8080" w:type="dxa"/>
            <w:vAlign w:val="center"/>
          </w:tcPr>
          <w:p w14:paraId="647DE057" w14:textId="77777777" w:rsidR="00726A7E" w:rsidRPr="00C01D78" w:rsidRDefault="00726A7E" w:rsidP="00FB2B26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Zaključek in izpolnjevanje ankete po zaključku delavnice (preverjanje  znanja) </w:t>
            </w:r>
          </w:p>
        </w:tc>
      </w:tr>
    </w:tbl>
    <w:p w14:paraId="45B3414D" w14:textId="51AF9A11" w:rsidR="002A774D" w:rsidRDefault="005002FE" w:rsidP="005002F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sl-SI" w:bidi="sl-SI"/>
        </w:rPr>
      </w:pPr>
      <w:r w:rsidRPr="005002FE">
        <w:rPr>
          <w:rFonts w:ascii="Arial" w:hAnsi="Arial" w:cs="Arial"/>
          <w:lang w:eastAsia="sl-SI" w:bidi="sl-SI"/>
        </w:rPr>
        <w:t xml:space="preserve">Udeleženci </w:t>
      </w:r>
      <w:r w:rsidR="00375A44">
        <w:rPr>
          <w:rFonts w:ascii="Arial" w:hAnsi="Arial" w:cs="Arial"/>
          <w:lang w:eastAsia="sl-SI" w:bidi="sl-SI"/>
        </w:rPr>
        <w:t xml:space="preserve">ob koncu delavnice prejmejo tudi </w:t>
      </w:r>
      <w:r w:rsidRPr="005002FE">
        <w:rPr>
          <w:rFonts w:ascii="Arial" w:hAnsi="Arial" w:cs="Arial"/>
          <w:lang w:eastAsia="sl-SI" w:bidi="sl-SI"/>
        </w:rPr>
        <w:t xml:space="preserve"> potrdila o uspešno opravljenem izobraževanju.</w:t>
      </w:r>
    </w:p>
    <w:p w14:paraId="58B66820" w14:textId="68C56751" w:rsidR="00222A89" w:rsidRDefault="00222A89" w:rsidP="005002F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sl-SI" w:bidi="sl-SI"/>
        </w:rPr>
      </w:pPr>
    </w:p>
    <w:p w14:paraId="78198A81" w14:textId="77777777" w:rsidR="00222A89" w:rsidRPr="005002FE" w:rsidRDefault="00222A89" w:rsidP="005002FE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lang w:eastAsia="sl-SI"/>
        </w:rPr>
      </w:pPr>
    </w:p>
    <w:p w14:paraId="08DD13FF" w14:textId="77777777" w:rsidR="002A774D" w:rsidRPr="002A774D" w:rsidRDefault="002A774D" w:rsidP="002A774D">
      <w:pPr>
        <w:suppressAutoHyphens w:val="0"/>
        <w:spacing w:before="100" w:beforeAutospacing="1" w:after="100" w:afterAutospacing="1"/>
        <w:rPr>
          <w:lang w:eastAsia="sl-SI"/>
        </w:rPr>
      </w:pPr>
      <w:r w:rsidRPr="002A774D">
        <w:rPr>
          <w:sz w:val="16"/>
          <w:szCs w:val="16"/>
          <w:lang w:eastAsia="sl-SI"/>
        </w:rPr>
        <w:t> </w:t>
      </w:r>
    </w:p>
    <w:p w14:paraId="2454DC21" w14:textId="77777777" w:rsidR="00903A62" w:rsidRDefault="00903A62" w:rsidP="00714046">
      <w:pPr>
        <w:rPr>
          <w:lang w:eastAsia="sl-SI" w:bidi="sl-SI"/>
        </w:rPr>
      </w:pPr>
    </w:p>
    <w:sectPr w:rsidR="00903A62" w:rsidSect="00890A81">
      <w:headerReference w:type="default" r:id="rId8"/>
      <w:footerReference w:type="default" r:id="rId9"/>
      <w:pgSz w:w="11906" w:h="16838"/>
      <w:pgMar w:top="1667" w:right="424" w:bottom="426" w:left="1134" w:header="284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7A5A7" w14:textId="77777777" w:rsidR="00297B40" w:rsidRDefault="00297B40" w:rsidP="00826FEF">
      <w:r>
        <w:separator/>
      </w:r>
    </w:p>
  </w:endnote>
  <w:endnote w:type="continuationSeparator" w:id="0">
    <w:p w14:paraId="7E8B8FE1" w14:textId="77777777" w:rsidR="00297B40" w:rsidRDefault="00297B40" w:rsidP="0082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81B6" w14:textId="77777777" w:rsidR="00902840" w:rsidRPr="005B162F" w:rsidRDefault="00902840" w:rsidP="005B162F">
    <w:pPr>
      <w:pStyle w:val="Noga"/>
      <w:jc w:val="center"/>
      <w:rPr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A7196" w14:textId="77777777" w:rsidR="00297B40" w:rsidRDefault="00297B40" w:rsidP="00826FEF">
      <w:r>
        <w:separator/>
      </w:r>
    </w:p>
  </w:footnote>
  <w:footnote w:type="continuationSeparator" w:id="0">
    <w:p w14:paraId="1FDEE022" w14:textId="77777777" w:rsidR="00297B40" w:rsidRDefault="00297B40" w:rsidP="00826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8C076" w14:textId="77777777" w:rsidR="00902840" w:rsidRDefault="00902840" w:rsidP="008B3C26">
    <w:pPr>
      <w:spacing w:before="100" w:beforeAutospacing="1" w:after="100" w:afterAutospacing="1"/>
      <w:rPr>
        <w:rFonts w:ascii="Arial" w:hAnsi="Arial" w:cs="Arial"/>
        <w:noProof/>
        <w:sz w:val="20"/>
        <w:szCs w:val="20"/>
        <w:lang w:eastAsia="sl-SI"/>
      </w:rPr>
    </w:pPr>
    <w:r>
      <w:rPr>
        <w:noProof/>
        <w:lang w:eastAsia="sl-SI"/>
      </w:rPr>
      <w:drawing>
        <wp:inline distT="0" distB="0" distL="0" distR="0" wp14:anchorId="415779E0" wp14:editId="53EB5067">
          <wp:extent cx="769620" cy="1115859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593" cy="1117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                </w:t>
    </w: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5786AF2" wp14:editId="77AB6C20">
          <wp:extent cx="3078480" cy="402078"/>
          <wp:effectExtent l="0" t="0" r="7620" b="0"/>
          <wp:docPr id="3" name="Slika 3" descr="C:\Users\Iva Verbnik\Documents\Iva\Sončne hiše\GBC\Dokumenti GBC\LOGO vsi\LOGO_MOP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 Verbnik\Documents\Iva\Sončne hiše\GBC\Dokumenti GBC\LOGO vsi\LOGO_MOP_SL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103" cy="40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sl-SI"/>
      </w:rPr>
      <w:t xml:space="preserve">                       </w:t>
    </w:r>
    <w:r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 wp14:anchorId="065FF9E5" wp14:editId="2B0279D2">
          <wp:extent cx="1089660" cy="1128422"/>
          <wp:effectExtent l="0" t="0" r="0" b="0"/>
          <wp:docPr id="2" name="Slika 2" descr="C:\Users\Iva Verbnik\Documents\Iva\Sončne hiše\GBC\Dokumenti GBC\LOGO vsi\EKO SKLAD vertikalni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a Verbnik\Documents\Iva\Sončne hiše\GBC\Dokumenti GBC\LOGO vsi\EKO SKLAD vertikalni colo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936" cy="113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C3872" w14:textId="77777777" w:rsidR="00D17ABB" w:rsidRPr="005105AF" w:rsidRDefault="00D17ABB" w:rsidP="008B3C26">
    <w:pPr>
      <w:spacing w:before="100" w:beforeAutospacing="1" w:after="100" w:afterAutospacing="1"/>
      <w:rPr>
        <w:lang w:eastAsia="sl-SI"/>
      </w:rPr>
    </w:pP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>
      <w:rPr>
        <w:rFonts w:ascii="Arial" w:hAnsi="Arial" w:cs="Arial"/>
        <w:noProof/>
        <w:sz w:val="20"/>
        <w:szCs w:val="20"/>
        <w:lang w:eastAsia="sl-SI"/>
      </w:rPr>
      <w:tab/>
    </w:r>
    <w:r w:rsidR="00FB2B26">
      <w:rPr>
        <w:rFonts w:ascii="Arial" w:hAnsi="Arial" w:cs="Arial"/>
        <w:noProof/>
        <w:sz w:val="20"/>
        <w:szCs w:val="20"/>
        <w:lang w:eastAsia="sl-SI"/>
      </w:rPr>
      <w:t xml:space="preserve">    P</w:t>
    </w:r>
    <w:r>
      <w:rPr>
        <w:rFonts w:ascii="Arial" w:hAnsi="Arial" w:cs="Arial"/>
        <w:noProof/>
        <w:sz w:val="20"/>
        <w:szCs w:val="20"/>
        <w:lang w:eastAsia="sl-SI"/>
      </w:rPr>
      <w:t>rojekt podpira in sofinancira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C77448"/>
    <w:multiLevelType w:val="hybridMultilevel"/>
    <w:tmpl w:val="708293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E8"/>
    <w:rsid w:val="00005109"/>
    <w:rsid w:val="00011BA9"/>
    <w:rsid w:val="00042606"/>
    <w:rsid w:val="00047F39"/>
    <w:rsid w:val="000974F1"/>
    <w:rsid w:val="000A1800"/>
    <w:rsid w:val="000A4539"/>
    <w:rsid w:val="001262C8"/>
    <w:rsid w:val="00165CC8"/>
    <w:rsid w:val="00174B10"/>
    <w:rsid w:val="001F3678"/>
    <w:rsid w:val="00210014"/>
    <w:rsid w:val="002226DD"/>
    <w:rsid w:val="00222A89"/>
    <w:rsid w:val="002270F7"/>
    <w:rsid w:val="00234BEB"/>
    <w:rsid w:val="002725C0"/>
    <w:rsid w:val="002763B6"/>
    <w:rsid w:val="00281046"/>
    <w:rsid w:val="002857C3"/>
    <w:rsid w:val="002921D7"/>
    <w:rsid w:val="00297B40"/>
    <w:rsid w:val="002A59BE"/>
    <w:rsid w:val="002A774D"/>
    <w:rsid w:val="002B466F"/>
    <w:rsid w:val="002B4BA0"/>
    <w:rsid w:val="002F5967"/>
    <w:rsid w:val="00340C34"/>
    <w:rsid w:val="00350EDD"/>
    <w:rsid w:val="00352A58"/>
    <w:rsid w:val="003679F3"/>
    <w:rsid w:val="00375A44"/>
    <w:rsid w:val="003847D3"/>
    <w:rsid w:val="003A1E13"/>
    <w:rsid w:val="003D1817"/>
    <w:rsid w:val="003E1E3A"/>
    <w:rsid w:val="003F58F3"/>
    <w:rsid w:val="004205E8"/>
    <w:rsid w:val="00466178"/>
    <w:rsid w:val="00484583"/>
    <w:rsid w:val="00487880"/>
    <w:rsid w:val="004A158E"/>
    <w:rsid w:val="004E15A9"/>
    <w:rsid w:val="004E381E"/>
    <w:rsid w:val="005002FE"/>
    <w:rsid w:val="005104F9"/>
    <w:rsid w:val="005105AF"/>
    <w:rsid w:val="00521824"/>
    <w:rsid w:val="00522ADA"/>
    <w:rsid w:val="00571B27"/>
    <w:rsid w:val="00572F64"/>
    <w:rsid w:val="00584134"/>
    <w:rsid w:val="005A465D"/>
    <w:rsid w:val="005B162F"/>
    <w:rsid w:val="005E05C1"/>
    <w:rsid w:val="005E2951"/>
    <w:rsid w:val="005F3906"/>
    <w:rsid w:val="005F5083"/>
    <w:rsid w:val="00647400"/>
    <w:rsid w:val="00682041"/>
    <w:rsid w:val="00682833"/>
    <w:rsid w:val="00683711"/>
    <w:rsid w:val="006A1542"/>
    <w:rsid w:val="006C4DF8"/>
    <w:rsid w:val="006D63BD"/>
    <w:rsid w:val="00714046"/>
    <w:rsid w:val="00726A7E"/>
    <w:rsid w:val="0074526B"/>
    <w:rsid w:val="00772C97"/>
    <w:rsid w:val="007C58DE"/>
    <w:rsid w:val="007F1139"/>
    <w:rsid w:val="00826FEF"/>
    <w:rsid w:val="00840FB9"/>
    <w:rsid w:val="00842505"/>
    <w:rsid w:val="0085760B"/>
    <w:rsid w:val="0088381F"/>
    <w:rsid w:val="00887EFB"/>
    <w:rsid w:val="00890A81"/>
    <w:rsid w:val="008B3C26"/>
    <w:rsid w:val="00902840"/>
    <w:rsid w:val="00903A62"/>
    <w:rsid w:val="009327C2"/>
    <w:rsid w:val="00961DE3"/>
    <w:rsid w:val="0096653F"/>
    <w:rsid w:val="00A01EAA"/>
    <w:rsid w:val="00A14411"/>
    <w:rsid w:val="00A513AF"/>
    <w:rsid w:val="00AB4C3D"/>
    <w:rsid w:val="00AE0F5C"/>
    <w:rsid w:val="00AF6B83"/>
    <w:rsid w:val="00B22790"/>
    <w:rsid w:val="00B305F6"/>
    <w:rsid w:val="00B566DD"/>
    <w:rsid w:val="00B61E45"/>
    <w:rsid w:val="00B912E2"/>
    <w:rsid w:val="00BD3A48"/>
    <w:rsid w:val="00BE75D1"/>
    <w:rsid w:val="00BF4084"/>
    <w:rsid w:val="00BF4139"/>
    <w:rsid w:val="00BF5623"/>
    <w:rsid w:val="00C01D78"/>
    <w:rsid w:val="00C17FBC"/>
    <w:rsid w:val="00C57490"/>
    <w:rsid w:val="00C9495D"/>
    <w:rsid w:val="00CE6247"/>
    <w:rsid w:val="00D17ABB"/>
    <w:rsid w:val="00D20AFB"/>
    <w:rsid w:val="00D617B5"/>
    <w:rsid w:val="00D6449D"/>
    <w:rsid w:val="00D72FAA"/>
    <w:rsid w:val="00D77689"/>
    <w:rsid w:val="00DB4EB3"/>
    <w:rsid w:val="00DC0198"/>
    <w:rsid w:val="00DE125D"/>
    <w:rsid w:val="00DE7AB6"/>
    <w:rsid w:val="00E012F6"/>
    <w:rsid w:val="00E03D30"/>
    <w:rsid w:val="00E15C3E"/>
    <w:rsid w:val="00E32219"/>
    <w:rsid w:val="00E36636"/>
    <w:rsid w:val="00EB5306"/>
    <w:rsid w:val="00EC315C"/>
    <w:rsid w:val="00ED7FFB"/>
    <w:rsid w:val="00EF603A"/>
    <w:rsid w:val="00F11692"/>
    <w:rsid w:val="00F329A9"/>
    <w:rsid w:val="00F63766"/>
    <w:rsid w:val="00F80ED6"/>
    <w:rsid w:val="00FB2B26"/>
    <w:rsid w:val="00FE4673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B26EA"/>
  <w15:docId w15:val="{3F973220-6E3A-4CAA-9C2D-C0EF4CE1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0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3">
    <w:name w:val="Light Shading Accent 3"/>
    <w:basedOn w:val="Navadnatabela"/>
    <w:uiPriority w:val="60"/>
    <w:rsid w:val="004205E8"/>
    <w:pPr>
      <w:spacing w:after="0" w:line="240" w:lineRule="auto"/>
    </w:pPr>
    <w:rPr>
      <w:color w:val="9C8463" w:themeColor="accent3" w:themeShade="BF"/>
    </w:rPr>
    <w:tblPr>
      <w:tblStyleRowBandSize w:val="1"/>
      <w:tblStyleColBandSize w:val="1"/>
      <w:tblBorders>
        <w:top w:val="single" w:sz="8" w:space="0" w:color="BEAE98" w:themeColor="accent3"/>
        <w:bottom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E98" w:themeColor="accent3"/>
          <w:left w:val="nil"/>
          <w:bottom w:val="single" w:sz="8" w:space="0" w:color="BEAE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AE98" w:themeColor="accent3"/>
          <w:left w:val="nil"/>
          <w:bottom w:val="single" w:sz="8" w:space="0" w:color="BEAE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E5" w:themeFill="accent3" w:themeFillTint="3F"/>
      </w:tcPr>
    </w:tblStylePr>
  </w:style>
  <w:style w:type="table" w:styleId="Svetlamreapoudarek3">
    <w:name w:val="Light Grid Accent 3"/>
    <w:basedOn w:val="Navadnatabela"/>
    <w:uiPriority w:val="62"/>
    <w:rsid w:val="004205E8"/>
    <w:pPr>
      <w:spacing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  <w:insideH w:val="single" w:sz="8" w:space="0" w:color="BEAE98" w:themeColor="accent3"/>
        <w:insideV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18" w:space="0" w:color="BEAE98" w:themeColor="accent3"/>
          <w:right w:val="single" w:sz="8" w:space="0" w:color="BEAE98" w:themeColor="accent3"/>
          <w:insideH w:val="nil"/>
          <w:insideV w:val="single" w:sz="8" w:space="0" w:color="BEAE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  <w:insideH w:val="nil"/>
          <w:insideV w:val="single" w:sz="8" w:space="0" w:color="BEAE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  <w:shd w:val="clear" w:color="auto" w:fill="EFEAE5" w:themeFill="accent3" w:themeFillTint="3F"/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  <w:insideV w:val="single" w:sz="8" w:space="0" w:color="BEAE98" w:themeColor="accent3"/>
        </w:tcBorders>
        <w:shd w:val="clear" w:color="auto" w:fill="EFEAE5" w:themeFill="accent3" w:themeFillTint="3F"/>
      </w:tcPr>
    </w:tblStylePr>
    <w:tblStylePr w:type="band2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  <w:insideV w:val="single" w:sz="8" w:space="0" w:color="BEAE98" w:themeColor="accent3"/>
        </w:tcBorders>
      </w:tcPr>
    </w:tblStylePr>
  </w:style>
  <w:style w:type="paragraph" w:styleId="Odstavekseznama">
    <w:name w:val="List Paragraph"/>
    <w:basedOn w:val="Navaden"/>
    <w:uiPriority w:val="34"/>
    <w:qFormat/>
    <w:rsid w:val="004205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Telobesedila">
    <w:name w:val="Body Text"/>
    <w:basedOn w:val="Navaden"/>
    <w:link w:val="TelobesedilaZnak"/>
    <w:uiPriority w:val="1"/>
    <w:qFormat/>
    <w:rsid w:val="004205E8"/>
    <w:pPr>
      <w:widowControl w:val="0"/>
      <w:suppressAutoHyphens w:val="0"/>
      <w:autoSpaceDE w:val="0"/>
      <w:autoSpaceDN w:val="0"/>
    </w:pPr>
    <w:rPr>
      <w:rFonts w:ascii="Tahoma" w:eastAsia="Tahoma" w:hAnsi="Tahoma" w:cs="Tahoma"/>
      <w:sz w:val="18"/>
      <w:szCs w:val="18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205E8"/>
    <w:rPr>
      <w:rFonts w:ascii="Tahoma" w:eastAsia="Tahoma" w:hAnsi="Tahoma" w:cs="Tahoma"/>
      <w:sz w:val="18"/>
      <w:szCs w:val="18"/>
      <w:lang w:eastAsia="sl-SI" w:bidi="sl-SI"/>
    </w:rPr>
  </w:style>
  <w:style w:type="paragraph" w:styleId="Glava">
    <w:name w:val="header"/>
    <w:basedOn w:val="Navaden"/>
    <w:link w:val="GlavaZnak"/>
    <w:uiPriority w:val="99"/>
    <w:unhideWhenUsed/>
    <w:rsid w:val="00826FE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26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826FE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26F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6F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6FEF"/>
    <w:rPr>
      <w:rFonts w:ascii="Tahoma" w:eastAsia="Times New Roman" w:hAnsi="Tahoma" w:cs="Tahoma"/>
      <w:sz w:val="16"/>
      <w:szCs w:val="16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9327C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27C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27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27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27C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3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2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6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9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56350-7C4C-4BEA-880B-C5BA712E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Iztok Kamenski</cp:lastModifiedBy>
  <cp:revision>4</cp:revision>
  <cp:lastPrinted>2020-01-09T11:27:00Z</cp:lastPrinted>
  <dcterms:created xsi:type="dcterms:W3CDTF">2020-08-25T08:04:00Z</dcterms:created>
  <dcterms:modified xsi:type="dcterms:W3CDTF">2020-08-27T12:16:00Z</dcterms:modified>
</cp:coreProperties>
</file>